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0CFE0" w14:textId="77777777" w:rsidR="009672E1" w:rsidRPr="00016A3B" w:rsidRDefault="009672E1" w:rsidP="00016A3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Strong"/>
          <w:color w:val="1D1D1D"/>
          <w:bdr w:val="none" w:sz="0" w:space="0" w:color="auto" w:frame="1"/>
        </w:rPr>
      </w:pPr>
      <w:r w:rsidRPr="00016A3B">
        <w:rPr>
          <w:color w:val="1D1D1D"/>
        </w:rPr>
        <w:br/>
        <w:t>Na osnovu Odluke Upravnog vijeća o rashodovanju i prodaji službenog putničkoga vozila Centra za socijalni rad Čitluk</w:t>
      </w:r>
      <w:r w:rsidR="003931BE" w:rsidRPr="00016A3B">
        <w:rPr>
          <w:color w:val="1D1D1D"/>
        </w:rPr>
        <w:t xml:space="preserve"> (u daljnjem tekstu:Centar)</w:t>
      </w:r>
      <w:r w:rsidRPr="00016A3B">
        <w:rPr>
          <w:color w:val="1D1D1D"/>
        </w:rPr>
        <w:t xml:space="preserve"> broj:200/24 od 18.01.2024. godine, ravnatelj Centra, </w:t>
      </w:r>
      <w:r w:rsidRPr="00016A3B">
        <w:rPr>
          <w:rStyle w:val="Strong"/>
          <w:color w:val="1D1D1D"/>
          <w:bdr w:val="none" w:sz="0" w:space="0" w:color="auto" w:frame="1"/>
        </w:rPr>
        <w:t>objavljuje</w:t>
      </w:r>
    </w:p>
    <w:p w14:paraId="5153A1F6" w14:textId="77777777" w:rsidR="009672E1" w:rsidRPr="00016A3B" w:rsidRDefault="009672E1" w:rsidP="00016A3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1D1D1D"/>
        </w:rPr>
      </w:pPr>
    </w:p>
    <w:p w14:paraId="10792F30" w14:textId="77777777" w:rsidR="009672E1" w:rsidRPr="00016A3B" w:rsidRDefault="009672E1" w:rsidP="00016A3B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color w:val="1D1D1D"/>
        </w:rPr>
      </w:pPr>
      <w:r w:rsidRPr="00016A3B">
        <w:rPr>
          <w:rStyle w:val="Strong"/>
          <w:color w:val="1D1D1D"/>
          <w:bdr w:val="none" w:sz="0" w:space="0" w:color="auto" w:frame="1"/>
        </w:rPr>
        <w:t>JAVNI OGLAS</w:t>
      </w:r>
    </w:p>
    <w:p w14:paraId="14140F98" w14:textId="77777777" w:rsidR="009672E1" w:rsidRPr="00016A3B" w:rsidRDefault="009672E1" w:rsidP="00016A3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Strong"/>
          <w:color w:val="1D1D1D"/>
          <w:bdr w:val="none" w:sz="0" w:space="0" w:color="auto" w:frame="1"/>
        </w:rPr>
      </w:pPr>
      <w:r w:rsidRPr="00016A3B">
        <w:rPr>
          <w:rStyle w:val="Strong"/>
          <w:color w:val="1D1D1D"/>
          <w:bdr w:val="none" w:sz="0" w:space="0" w:color="auto" w:frame="1"/>
        </w:rPr>
        <w:t xml:space="preserve">                             za prodaju službenog vozila Centra za socijalni rad Čitluk</w:t>
      </w:r>
    </w:p>
    <w:p w14:paraId="60A6F4D0" w14:textId="77777777" w:rsidR="009672E1" w:rsidRPr="00016A3B" w:rsidRDefault="009672E1" w:rsidP="00016A3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1D1D1D"/>
        </w:rPr>
      </w:pPr>
    </w:p>
    <w:p w14:paraId="000AAB0E" w14:textId="2D9E9855" w:rsidR="009672E1" w:rsidRPr="00016A3B" w:rsidRDefault="009672E1" w:rsidP="00016A3B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color w:val="1D1D1D"/>
        </w:rPr>
      </w:pPr>
      <w:r w:rsidRPr="00016A3B">
        <w:rPr>
          <w:rStyle w:val="Strong"/>
          <w:color w:val="1D1D1D"/>
          <w:bdr w:val="none" w:sz="0" w:space="0" w:color="auto" w:frame="1"/>
        </w:rPr>
        <w:t>I. Predmet</w:t>
      </w:r>
    </w:p>
    <w:p w14:paraId="3450E33F" w14:textId="3BB931D2" w:rsidR="009672E1" w:rsidRPr="00016A3B" w:rsidRDefault="009672E1" w:rsidP="00016A3B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color w:val="1D1D1D"/>
        </w:rPr>
      </w:pPr>
      <w:r w:rsidRPr="00016A3B">
        <w:rPr>
          <w:color w:val="1D1D1D"/>
        </w:rPr>
        <w:t>Predmet javnog oglasa je prodaja službenog putničkog motornog vozila</w:t>
      </w:r>
      <w:r w:rsidR="003931BE" w:rsidRPr="00016A3B">
        <w:rPr>
          <w:color w:val="1D1D1D"/>
        </w:rPr>
        <w:t xml:space="preserve"> Centra </w:t>
      </w:r>
      <w:r w:rsidRPr="00016A3B">
        <w:rPr>
          <w:color w:val="1D1D1D"/>
        </w:rPr>
        <w:t xml:space="preserve"> sa sljedećim karakteristikama:</w:t>
      </w:r>
    </w:p>
    <w:p w14:paraId="1088D1B2" w14:textId="77777777" w:rsidR="006E74F3" w:rsidRDefault="006E74F3" w:rsidP="00016A3B">
      <w:pPr>
        <w:pStyle w:val="NormalWeb"/>
        <w:shd w:val="clear" w:color="auto" w:fill="FFFFFF"/>
        <w:spacing w:before="0" w:beforeAutospacing="0" w:after="225" w:afterAutospacing="0" w:line="276" w:lineRule="auto"/>
        <w:textAlignment w:val="baseline"/>
        <w:rPr>
          <w:b/>
          <w:color w:val="1D1D1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124"/>
        <w:gridCol w:w="3969"/>
      </w:tblGrid>
      <w:tr w:rsidR="006E74F3" w14:paraId="5CB0B75D" w14:textId="77777777" w:rsidTr="006E74F3">
        <w:tc>
          <w:tcPr>
            <w:tcW w:w="704" w:type="dxa"/>
          </w:tcPr>
          <w:p w14:paraId="2502D1B7" w14:textId="4C36B646" w:rsidR="006E74F3" w:rsidRDefault="006E74F3" w:rsidP="006E74F3">
            <w:pPr>
              <w:pStyle w:val="NormalWeb"/>
              <w:spacing w:before="0" w:beforeAutospacing="0" w:after="225" w:afterAutospacing="0" w:line="276" w:lineRule="auto"/>
              <w:textAlignment w:val="baseline"/>
              <w:rPr>
                <w:b/>
                <w:color w:val="1D1D1D"/>
              </w:rPr>
            </w:pPr>
            <w:r>
              <w:rPr>
                <w:b/>
                <w:color w:val="1D1D1D"/>
              </w:rPr>
              <w:t>1</w:t>
            </w:r>
          </w:p>
        </w:tc>
        <w:tc>
          <w:tcPr>
            <w:tcW w:w="3124" w:type="dxa"/>
          </w:tcPr>
          <w:p w14:paraId="78341891" w14:textId="5B1EBBF0" w:rsidR="006E74F3" w:rsidRDefault="006E74F3" w:rsidP="006E74F3">
            <w:pPr>
              <w:pStyle w:val="NormalWeb"/>
              <w:spacing w:before="0" w:beforeAutospacing="0" w:after="225" w:afterAutospacing="0" w:line="276" w:lineRule="auto"/>
              <w:textAlignment w:val="baseline"/>
              <w:rPr>
                <w:b/>
                <w:color w:val="1D1D1D"/>
              </w:rPr>
            </w:pPr>
            <w:r w:rsidRPr="00016A3B">
              <w:rPr>
                <w:color w:val="1D1D1D"/>
              </w:rPr>
              <w:t>Marka vozila</w:t>
            </w:r>
          </w:p>
        </w:tc>
        <w:tc>
          <w:tcPr>
            <w:tcW w:w="3969" w:type="dxa"/>
          </w:tcPr>
          <w:p w14:paraId="019F70A2" w14:textId="24C38A30" w:rsidR="006E74F3" w:rsidRDefault="006E74F3" w:rsidP="006E74F3">
            <w:pPr>
              <w:pStyle w:val="NormalWeb"/>
              <w:spacing w:before="0" w:beforeAutospacing="0" w:after="225" w:afterAutospacing="0" w:line="276" w:lineRule="auto"/>
              <w:textAlignment w:val="baseline"/>
              <w:rPr>
                <w:b/>
                <w:color w:val="1D1D1D"/>
              </w:rPr>
            </w:pPr>
            <w:r w:rsidRPr="00016A3B">
              <w:rPr>
                <w:color w:val="1D1D1D"/>
              </w:rPr>
              <w:t>OPEL CORSA ECO 1.4</w:t>
            </w:r>
          </w:p>
        </w:tc>
      </w:tr>
      <w:tr w:rsidR="006E74F3" w14:paraId="1EFEEBC2" w14:textId="77777777" w:rsidTr="006E74F3">
        <w:tc>
          <w:tcPr>
            <w:tcW w:w="704" w:type="dxa"/>
          </w:tcPr>
          <w:p w14:paraId="027753B1" w14:textId="4FBDA5D3" w:rsidR="006E74F3" w:rsidRDefault="006E74F3" w:rsidP="006E74F3">
            <w:pPr>
              <w:pStyle w:val="NormalWeb"/>
              <w:spacing w:before="0" w:beforeAutospacing="0" w:after="225" w:afterAutospacing="0" w:line="276" w:lineRule="auto"/>
              <w:textAlignment w:val="baseline"/>
              <w:rPr>
                <w:b/>
                <w:color w:val="1D1D1D"/>
              </w:rPr>
            </w:pPr>
            <w:r>
              <w:rPr>
                <w:b/>
                <w:color w:val="1D1D1D"/>
              </w:rPr>
              <w:t>2</w:t>
            </w:r>
          </w:p>
        </w:tc>
        <w:tc>
          <w:tcPr>
            <w:tcW w:w="3124" w:type="dxa"/>
          </w:tcPr>
          <w:p w14:paraId="36D25144" w14:textId="79D679CD" w:rsidR="006E74F3" w:rsidRDefault="006E74F3" w:rsidP="006E74F3">
            <w:pPr>
              <w:pStyle w:val="NormalWeb"/>
              <w:spacing w:before="0" w:beforeAutospacing="0" w:after="225" w:afterAutospacing="0" w:line="276" w:lineRule="auto"/>
              <w:textAlignment w:val="baseline"/>
              <w:rPr>
                <w:b/>
                <w:color w:val="1D1D1D"/>
              </w:rPr>
            </w:pPr>
            <w:r w:rsidRPr="00016A3B">
              <w:rPr>
                <w:color w:val="1D1D1D"/>
              </w:rPr>
              <w:t>Boja</w:t>
            </w:r>
          </w:p>
        </w:tc>
        <w:tc>
          <w:tcPr>
            <w:tcW w:w="3969" w:type="dxa"/>
          </w:tcPr>
          <w:p w14:paraId="3D847EBD" w14:textId="6B9EA1CD" w:rsidR="006E74F3" w:rsidRDefault="006E74F3" w:rsidP="006E74F3">
            <w:pPr>
              <w:pStyle w:val="NormalWeb"/>
              <w:spacing w:before="0" w:beforeAutospacing="0" w:after="225" w:afterAutospacing="0" w:line="276" w:lineRule="auto"/>
              <w:textAlignment w:val="baseline"/>
              <w:rPr>
                <w:b/>
                <w:color w:val="1D1D1D"/>
              </w:rPr>
            </w:pPr>
            <w:r w:rsidRPr="00016A3B">
              <w:rPr>
                <w:color w:val="1D1D1D"/>
              </w:rPr>
              <w:t>plava</w:t>
            </w:r>
          </w:p>
        </w:tc>
      </w:tr>
      <w:tr w:rsidR="006E74F3" w14:paraId="3D7E11FD" w14:textId="77777777" w:rsidTr="006E74F3">
        <w:tc>
          <w:tcPr>
            <w:tcW w:w="704" w:type="dxa"/>
          </w:tcPr>
          <w:p w14:paraId="34A735D0" w14:textId="69FB768A" w:rsidR="006E74F3" w:rsidRDefault="006E74F3" w:rsidP="006E74F3">
            <w:pPr>
              <w:pStyle w:val="NormalWeb"/>
              <w:spacing w:before="0" w:beforeAutospacing="0" w:after="225" w:afterAutospacing="0" w:line="276" w:lineRule="auto"/>
              <w:textAlignment w:val="baseline"/>
              <w:rPr>
                <w:b/>
                <w:color w:val="1D1D1D"/>
              </w:rPr>
            </w:pPr>
            <w:r>
              <w:rPr>
                <w:b/>
                <w:color w:val="1D1D1D"/>
              </w:rPr>
              <w:t>3</w:t>
            </w:r>
          </w:p>
        </w:tc>
        <w:tc>
          <w:tcPr>
            <w:tcW w:w="3124" w:type="dxa"/>
          </w:tcPr>
          <w:p w14:paraId="0DC83938" w14:textId="1465FBA3" w:rsidR="006E74F3" w:rsidRDefault="006E74F3" w:rsidP="006E74F3">
            <w:pPr>
              <w:pStyle w:val="NormalWeb"/>
              <w:spacing w:before="0" w:beforeAutospacing="0" w:after="225" w:afterAutospacing="0" w:line="276" w:lineRule="auto"/>
              <w:textAlignment w:val="baseline"/>
              <w:rPr>
                <w:b/>
                <w:color w:val="1D1D1D"/>
              </w:rPr>
            </w:pPr>
            <w:r w:rsidRPr="00016A3B">
              <w:rPr>
                <w:color w:val="1D1D1D"/>
              </w:rPr>
              <w:t>Registracijska oznaka</w:t>
            </w:r>
          </w:p>
        </w:tc>
        <w:tc>
          <w:tcPr>
            <w:tcW w:w="3969" w:type="dxa"/>
          </w:tcPr>
          <w:p w14:paraId="5547C5DA" w14:textId="23025705" w:rsidR="006E74F3" w:rsidRDefault="006E74F3" w:rsidP="006E74F3">
            <w:pPr>
              <w:pStyle w:val="NormalWeb"/>
              <w:spacing w:before="0" w:beforeAutospacing="0" w:after="225" w:afterAutospacing="0" w:line="276" w:lineRule="auto"/>
              <w:textAlignment w:val="baseline"/>
              <w:rPr>
                <w:b/>
                <w:color w:val="1D1D1D"/>
              </w:rPr>
            </w:pPr>
            <w:r w:rsidRPr="00016A3B">
              <w:rPr>
                <w:color w:val="1D1D1D"/>
              </w:rPr>
              <w:t>Nema-vraćene tablice</w:t>
            </w:r>
          </w:p>
        </w:tc>
      </w:tr>
      <w:tr w:rsidR="006E74F3" w14:paraId="46D47D1F" w14:textId="77777777" w:rsidTr="006E74F3">
        <w:trPr>
          <w:trHeight w:val="585"/>
        </w:trPr>
        <w:tc>
          <w:tcPr>
            <w:tcW w:w="704" w:type="dxa"/>
          </w:tcPr>
          <w:p w14:paraId="2884EFED" w14:textId="6EFF878A" w:rsidR="006E74F3" w:rsidRDefault="006E74F3" w:rsidP="006E74F3">
            <w:pPr>
              <w:pStyle w:val="NormalWeb"/>
              <w:spacing w:before="0" w:beforeAutospacing="0" w:after="225" w:afterAutospacing="0" w:line="276" w:lineRule="auto"/>
              <w:textAlignment w:val="baseline"/>
              <w:rPr>
                <w:b/>
                <w:color w:val="1D1D1D"/>
              </w:rPr>
            </w:pPr>
            <w:r>
              <w:rPr>
                <w:b/>
                <w:color w:val="1D1D1D"/>
              </w:rPr>
              <w:t>4</w:t>
            </w:r>
          </w:p>
        </w:tc>
        <w:tc>
          <w:tcPr>
            <w:tcW w:w="3124" w:type="dxa"/>
          </w:tcPr>
          <w:p w14:paraId="0EF528D9" w14:textId="009CDC22" w:rsidR="006E74F3" w:rsidRDefault="006E74F3" w:rsidP="006E74F3">
            <w:pPr>
              <w:pStyle w:val="NormalWeb"/>
              <w:spacing w:before="0" w:beforeAutospacing="0" w:after="225" w:afterAutospacing="0" w:line="276" w:lineRule="auto"/>
              <w:textAlignment w:val="baseline"/>
              <w:rPr>
                <w:b/>
                <w:color w:val="1D1D1D"/>
              </w:rPr>
            </w:pPr>
            <w:r w:rsidRPr="00016A3B">
              <w:rPr>
                <w:color w:val="1D1D1D"/>
              </w:rPr>
              <w:t>Broj šasije</w:t>
            </w:r>
          </w:p>
        </w:tc>
        <w:tc>
          <w:tcPr>
            <w:tcW w:w="3969" w:type="dxa"/>
          </w:tcPr>
          <w:p w14:paraId="6E2CC6D3" w14:textId="38C22642" w:rsidR="006E74F3" w:rsidRPr="006E74F3" w:rsidRDefault="006E74F3" w:rsidP="006E74F3">
            <w:pPr>
              <w:pStyle w:val="NormalWeb"/>
              <w:shd w:val="clear" w:color="auto" w:fill="FFFFFF"/>
              <w:spacing w:before="0" w:beforeAutospacing="0" w:after="225" w:afterAutospacing="0" w:line="276" w:lineRule="auto"/>
              <w:textAlignment w:val="baseline"/>
              <w:rPr>
                <w:bCs/>
                <w:color w:val="1D1D1D"/>
              </w:rPr>
            </w:pPr>
            <w:r>
              <w:rPr>
                <w:bCs/>
                <w:color w:val="1D1D1D"/>
              </w:rPr>
              <w:t>W0L000078V4205164</w:t>
            </w:r>
          </w:p>
        </w:tc>
      </w:tr>
      <w:tr w:rsidR="006E74F3" w14:paraId="1CC30F35" w14:textId="77777777" w:rsidTr="006E74F3">
        <w:tc>
          <w:tcPr>
            <w:tcW w:w="704" w:type="dxa"/>
          </w:tcPr>
          <w:p w14:paraId="60D0DA76" w14:textId="5BFF9931" w:rsidR="006E74F3" w:rsidRDefault="006E74F3" w:rsidP="006E74F3">
            <w:pPr>
              <w:pStyle w:val="NormalWeb"/>
              <w:spacing w:before="0" w:beforeAutospacing="0" w:after="225" w:afterAutospacing="0" w:line="276" w:lineRule="auto"/>
              <w:textAlignment w:val="baseline"/>
              <w:rPr>
                <w:b/>
                <w:color w:val="1D1D1D"/>
              </w:rPr>
            </w:pPr>
            <w:r>
              <w:rPr>
                <w:b/>
                <w:color w:val="1D1D1D"/>
              </w:rPr>
              <w:t>5</w:t>
            </w:r>
          </w:p>
        </w:tc>
        <w:tc>
          <w:tcPr>
            <w:tcW w:w="3124" w:type="dxa"/>
          </w:tcPr>
          <w:p w14:paraId="4759D6A8" w14:textId="4A85A630" w:rsidR="006E74F3" w:rsidRDefault="006E74F3" w:rsidP="006E74F3">
            <w:pPr>
              <w:pStyle w:val="NormalWeb"/>
              <w:spacing w:before="0" w:beforeAutospacing="0" w:after="225" w:afterAutospacing="0" w:line="276" w:lineRule="auto"/>
              <w:textAlignment w:val="baseline"/>
              <w:rPr>
                <w:b/>
                <w:color w:val="1D1D1D"/>
              </w:rPr>
            </w:pPr>
            <w:r w:rsidRPr="00016A3B">
              <w:rPr>
                <w:color w:val="1D1D1D"/>
              </w:rPr>
              <w:t>Snaga</w:t>
            </w:r>
          </w:p>
        </w:tc>
        <w:tc>
          <w:tcPr>
            <w:tcW w:w="3969" w:type="dxa"/>
          </w:tcPr>
          <w:p w14:paraId="5C8CB330" w14:textId="24EC8E5C" w:rsidR="006E74F3" w:rsidRDefault="006E74F3" w:rsidP="006E74F3">
            <w:pPr>
              <w:pStyle w:val="NormalWeb"/>
              <w:spacing w:before="0" w:beforeAutospacing="0" w:after="225" w:afterAutospacing="0" w:line="276" w:lineRule="auto"/>
              <w:textAlignment w:val="baseline"/>
              <w:rPr>
                <w:b/>
                <w:color w:val="1D1D1D"/>
              </w:rPr>
            </w:pPr>
            <w:r w:rsidRPr="00016A3B">
              <w:rPr>
                <w:color w:val="1D1D1D"/>
              </w:rPr>
              <w:t>44 kw</w:t>
            </w:r>
          </w:p>
        </w:tc>
      </w:tr>
      <w:tr w:rsidR="006E74F3" w14:paraId="1C8E648A" w14:textId="77777777" w:rsidTr="006E74F3">
        <w:tc>
          <w:tcPr>
            <w:tcW w:w="704" w:type="dxa"/>
          </w:tcPr>
          <w:p w14:paraId="022B24C5" w14:textId="77A4C18B" w:rsidR="006E74F3" w:rsidRDefault="006E74F3" w:rsidP="006E74F3">
            <w:pPr>
              <w:pStyle w:val="NormalWeb"/>
              <w:spacing w:before="0" w:beforeAutospacing="0" w:after="225" w:afterAutospacing="0" w:line="276" w:lineRule="auto"/>
              <w:textAlignment w:val="baseline"/>
              <w:rPr>
                <w:b/>
                <w:color w:val="1D1D1D"/>
              </w:rPr>
            </w:pPr>
            <w:r>
              <w:rPr>
                <w:b/>
                <w:color w:val="1D1D1D"/>
              </w:rPr>
              <w:t>6</w:t>
            </w:r>
          </w:p>
        </w:tc>
        <w:tc>
          <w:tcPr>
            <w:tcW w:w="3124" w:type="dxa"/>
          </w:tcPr>
          <w:p w14:paraId="4C2E5C1A" w14:textId="265FDF5B" w:rsidR="006E74F3" w:rsidRDefault="006E74F3" w:rsidP="006E74F3">
            <w:pPr>
              <w:pStyle w:val="NormalWeb"/>
              <w:spacing w:before="0" w:beforeAutospacing="0" w:after="225" w:afterAutospacing="0" w:line="276" w:lineRule="auto"/>
              <w:textAlignment w:val="baseline"/>
              <w:rPr>
                <w:b/>
                <w:color w:val="1D1D1D"/>
              </w:rPr>
            </w:pPr>
            <w:r w:rsidRPr="00016A3B">
              <w:rPr>
                <w:color w:val="1D1D1D"/>
              </w:rPr>
              <w:t>Godina proizvodnje</w:t>
            </w:r>
          </w:p>
        </w:tc>
        <w:tc>
          <w:tcPr>
            <w:tcW w:w="3969" w:type="dxa"/>
          </w:tcPr>
          <w:p w14:paraId="299036AD" w14:textId="6CC6F86A" w:rsidR="006E74F3" w:rsidRDefault="006E74F3" w:rsidP="006E74F3">
            <w:pPr>
              <w:pStyle w:val="NormalWeb"/>
              <w:spacing w:before="0" w:beforeAutospacing="0" w:after="225" w:afterAutospacing="0" w:line="276" w:lineRule="auto"/>
              <w:textAlignment w:val="baseline"/>
              <w:rPr>
                <w:b/>
                <w:color w:val="1D1D1D"/>
              </w:rPr>
            </w:pPr>
            <w:r w:rsidRPr="00016A3B">
              <w:rPr>
                <w:color w:val="1D1D1D"/>
              </w:rPr>
              <w:t>1997. godine</w:t>
            </w:r>
          </w:p>
        </w:tc>
      </w:tr>
      <w:tr w:rsidR="006E74F3" w14:paraId="1BD5A3A6" w14:textId="77777777" w:rsidTr="006E74F3">
        <w:tc>
          <w:tcPr>
            <w:tcW w:w="704" w:type="dxa"/>
          </w:tcPr>
          <w:p w14:paraId="1DB3C5DF" w14:textId="06A1DC0C" w:rsidR="006E74F3" w:rsidRDefault="006E74F3" w:rsidP="006E74F3">
            <w:pPr>
              <w:pStyle w:val="NormalWeb"/>
              <w:spacing w:before="0" w:beforeAutospacing="0" w:after="225" w:afterAutospacing="0" w:line="276" w:lineRule="auto"/>
              <w:textAlignment w:val="baseline"/>
              <w:rPr>
                <w:b/>
                <w:color w:val="1D1D1D"/>
              </w:rPr>
            </w:pPr>
            <w:r>
              <w:rPr>
                <w:b/>
                <w:color w:val="1D1D1D"/>
              </w:rPr>
              <w:t>7</w:t>
            </w:r>
          </w:p>
        </w:tc>
        <w:tc>
          <w:tcPr>
            <w:tcW w:w="3124" w:type="dxa"/>
          </w:tcPr>
          <w:p w14:paraId="14BAB748" w14:textId="7C5D33EA" w:rsidR="006E74F3" w:rsidRDefault="006E74F3" w:rsidP="006E74F3">
            <w:pPr>
              <w:pStyle w:val="NormalWeb"/>
              <w:spacing w:before="0" w:beforeAutospacing="0" w:after="225" w:afterAutospacing="0" w:line="276" w:lineRule="auto"/>
              <w:textAlignment w:val="baseline"/>
              <w:rPr>
                <w:b/>
                <w:color w:val="1D1D1D"/>
              </w:rPr>
            </w:pPr>
            <w:r w:rsidRPr="00016A3B">
              <w:rPr>
                <w:color w:val="1D1D1D"/>
              </w:rPr>
              <w:t>Gorivo</w:t>
            </w:r>
          </w:p>
        </w:tc>
        <w:tc>
          <w:tcPr>
            <w:tcW w:w="3969" w:type="dxa"/>
          </w:tcPr>
          <w:p w14:paraId="5A1612A1" w14:textId="34507523" w:rsidR="006E74F3" w:rsidRDefault="006E74F3" w:rsidP="006E74F3">
            <w:pPr>
              <w:pStyle w:val="NormalWeb"/>
              <w:spacing w:before="0" w:beforeAutospacing="0" w:after="225" w:afterAutospacing="0" w:line="276" w:lineRule="auto"/>
              <w:textAlignment w:val="baseline"/>
              <w:rPr>
                <w:b/>
                <w:color w:val="1D1D1D"/>
              </w:rPr>
            </w:pPr>
            <w:r w:rsidRPr="00016A3B">
              <w:rPr>
                <w:color w:val="1D1D1D"/>
              </w:rPr>
              <w:t>Benzin Euro 2</w:t>
            </w:r>
          </w:p>
        </w:tc>
      </w:tr>
      <w:tr w:rsidR="006E74F3" w14:paraId="2905AB63" w14:textId="77777777" w:rsidTr="006E74F3">
        <w:tc>
          <w:tcPr>
            <w:tcW w:w="704" w:type="dxa"/>
          </w:tcPr>
          <w:p w14:paraId="6DF3E620" w14:textId="0A83773A" w:rsidR="006E74F3" w:rsidRDefault="006E74F3" w:rsidP="006E74F3">
            <w:pPr>
              <w:pStyle w:val="NormalWeb"/>
              <w:spacing w:before="0" w:beforeAutospacing="0" w:after="225" w:afterAutospacing="0" w:line="276" w:lineRule="auto"/>
              <w:textAlignment w:val="baseline"/>
              <w:rPr>
                <w:b/>
                <w:color w:val="1D1D1D"/>
              </w:rPr>
            </w:pPr>
            <w:r>
              <w:rPr>
                <w:b/>
                <w:color w:val="1D1D1D"/>
              </w:rPr>
              <w:t>8</w:t>
            </w:r>
          </w:p>
        </w:tc>
        <w:tc>
          <w:tcPr>
            <w:tcW w:w="3124" w:type="dxa"/>
          </w:tcPr>
          <w:p w14:paraId="40D05D20" w14:textId="28450B4E" w:rsidR="006E74F3" w:rsidRDefault="006E74F3" w:rsidP="006E74F3">
            <w:pPr>
              <w:pStyle w:val="NormalWeb"/>
              <w:spacing w:before="0" w:beforeAutospacing="0" w:after="225" w:afterAutospacing="0" w:line="276" w:lineRule="auto"/>
              <w:textAlignment w:val="baseline"/>
              <w:rPr>
                <w:b/>
                <w:color w:val="1D1D1D"/>
              </w:rPr>
            </w:pPr>
            <w:r w:rsidRPr="00016A3B">
              <w:rPr>
                <w:color w:val="1D1D1D"/>
              </w:rPr>
              <w:t>Vrsta vozila</w:t>
            </w:r>
          </w:p>
        </w:tc>
        <w:tc>
          <w:tcPr>
            <w:tcW w:w="3969" w:type="dxa"/>
          </w:tcPr>
          <w:p w14:paraId="14916613" w14:textId="62F0BDD5" w:rsidR="006E74F3" w:rsidRDefault="006E74F3" w:rsidP="006E74F3">
            <w:pPr>
              <w:pStyle w:val="NormalWeb"/>
              <w:spacing w:before="0" w:beforeAutospacing="0" w:after="225" w:afterAutospacing="0" w:line="276" w:lineRule="auto"/>
              <w:textAlignment w:val="baseline"/>
              <w:rPr>
                <w:b/>
                <w:color w:val="1D1D1D"/>
              </w:rPr>
            </w:pPr>
            <w:r w:rsidRPr="00016A3B">
              <w:rPr>
                <w:color w:val="1D1D1D"/>
              </w:rPr>
              <w:t>Putničko</w:t>
            </w:r>
          </w:p>
        </w:tc>
      </w:tr>
      <w:tr w:rsidR="006E74F3" w14:paraId="544357A6" w14:textId="77777777" w:rsidTr="006E74F3">
        <w:tc>
          <w:tcPr>
            <w:tcW w:w="704" w:type="dxa"/>
          </w:tcPr>
          <w:p w14:paraId="598CCF8D" w14:textId="7081AEC1" w:rsidR="006E74F3" w:rsidRDefault="006E74F3" w:rsidP="006E74F3">
            <w:pPr>
              <w:pStyle w:val="NormalWeb"/>
              <w:spacing w:before="0" w:beforeAutospacing="0" w:after="225" w:afterAutospacing="0" w:line="276" w:lineRule="auto"/>
              <w:textAlignment w:val="baseline"/>
              <w:rPr>
                <w:b/>
                <w:color w:val="1D1D1D"/>
              </w:rPr>
            </w:pPr>
            <w:r>
              <w:rPr>
                <w:b/>
                <w:color w:val="1D1D1D"/>
              </w:rPr>
              <w:t>9</w:t>
            </w:r>
          </w:p>
        </w:tc>
        <w:tc>
          <w:tcPr>
            <w:tcW w:w="3124" w:type="dxa"/>
          </w:tcPr>
          <w:p w14:paraId="0A034538" w14:textId="057A44AE" w:rsidR="006E74F3" w:rsidRDefault="006E74F3" w:rsidP="006E74F3">
            <w:pPr>
              <w:pStyle w:val="NormalWeb"/>
              <w:spacing w:before="0" w:beforeAutospacing="0" w:after="225" w:afterAutospacing="0" w:line="276" w:lineRule="auto"/>
              <w:textAlignment w:val="baseline"/>
              <w:rPr>
                <w:b/>
                <w:color w:val="1D1D1D"/>
              </w:rPr>
            </w:pPr>
            <w:r w:rsidRPr="00016A3B">
              <w:rPr>
                <w:color w:val="1D1D1D"/>
              </w:rPr>
              <w:t>Prijeđena kilometraža</w:t>
            </w:r>
          </w:p>
        </w:tc>
        <w:tc>
          <w:tcPr>
            <w:tcW w:w="3969" w:type="dxa"/>
          </w:tcPr>
          <w:p w14:paraId="3A832586" w14:textId="7D36CDAA" w:rsidR="006E74F3" w:rsidRDefault="006E74F3" w:rsidP="006E74F3">
            <w:pPr>
              <w:pStyle w:val="NormalWeb"/>
              <w:spacing w:before="0" w:beforeAutospacing="0" w:after="225" w:afterAutospacing="0" w:line="276" w:lineRule="auto"/>
              <w:textAlignment w:val="baseline"/>
              <w:rPr>
                <w:b/>
                <w:color w:val="1D1D1D"/>
              </w:rPr>
            </w:pPr>
            <w:r w:rsidRPr="00016A3B">
              <w:rPr>
                <w:color w:val="1D1D1D"/>
              </w:rPr>
              <w:t xml:space="preserve">302 547 </w:t>
            </w:r>
            <w:r>
              <w:rPr>
                <w:color w:val="1D1D1D"/>
              </w:rPr>
              <w:t>km</w:t>
            </w:r>
          </w:p>
        </w:tc>
      </w:tr>
      <w:tr w:rsidR="006E74F3" w14:paraId="79EB7788" w14:textId="77777777" w:rsidTr="006E74F3">
        <w:tc>
          <w:tcPr>
            <w:tcW w:w="704" w:type="dxa"/>
          </w:tcPr>
          <w:p w14:paraId="36867092" w14:textId="15AF25AE" w:rsidR="006E74F3" w:rsidRDefault="006E74F3" w:rsidP="006E74F3">
            <w:pPr>
              <w:pStyle w:val="NormalWeb"/>
              <w:spacing w:before="0" w:beforeAutospacing="0" w:after="225" w:afterAutospacing="0" w:line="276" w:lineRule="auto"/>
              <w:textAlignment w:val="baseline"/>
              <w:rPr>
                <w:b/>
                <w:color w:val="1D1D1D"/>
              </w:rPr>
            </w:pPr>
            <w:r>
              <w:rPr>
                <w:b/>
                <w:color w:val="1D1D1D"/>
              </w:rPr>
              <w:t>10</w:t>
            </w:r>
          </w:p>
        </w:tc>
        <w:tc>
          <w:tcPr>
            <w:tcW w:w="3124" w:type="dxa"/>
          </w:tcPr>
          <w:p w14:paraId="5E994EC7" w14:textId="0468A85C" w:rsidR="006E74F3" w:rsidRDefault="006E74F3" w:rsidP="006E74F3">
            <w:pPr>
              <w:pStyle w:val="NormalWeb"/>
              <w:spacing w:before="0" w:beforeAutospacing="0" w:after="225" w:afterAutospacing="0" w:line="276" w:lineRule="auto"/>
              <w:textAlignment w:val="baseline"/>
              <w:rPr>
                <w:b/>
                <w:color w:val="1D1D1D"/>
              </w:rPr>
            </w:pPr>
            <w:r w:rsidRPr="00016A3B">
              <w:rPr>
                <w:color w:val="1D1D1D"/>
              </w:rPr>
              <w:t>Datum isteka registracije</w:t>
            </w:r>
          </w:p>
        </w:tc>
        <w:tc>
          <w:tcPr>
            <w:tcW w:w="3969" w:type="dxa"/>
          </w:tcPr>
          <w:p w14:paraId="3A701BE8" w14:textId="034154E5" w:rsidR="006E74F3" w:rsidRDefault="006E74F3" w:rsidP="006E74F3">
            <w:pPr>
              <w:pStyle w:val="NormalWeb"/>
              <w:spacing w:before="0" w:beforeAutospacing="0" w:after="225" w:afterAutospacing="0" w:line="276" w:lineRule="auto"/>
              <w:textAlignment w:val="baseline"/>
              <w:rPr>
                <w:b/>
                <w:color w:val="1D1D1D"/>
              </w:rPr>
            </w:pPr>
            <w:r w:rsidRPr="00016A3B">
              <w:rPr>
                <w:color w:val="1D1D1D"/>
              </w:rPr>
              <w:t>registracija istekla</w:t>
            </w:r>
          </w:p>
        </w:tc>
      </w:tr>
      <w:tr w:rsidR="006E74F3" w14:paraId="056B3831" w14:textId="77777777" w:rsidTr="006E74F3">
        <w:tc>
          <w:tcPr>
            <w:tcW w:w="704" w:type="dxa"/>
          </w:tcPr>
          <w:p w14:paraId="59559DF5" w14:textId="28AA15CB" w:rsidR="006E74F3" w:rsidRDefault="006E74F3" w:rsidP="006E74F3">
            <w:pPr>
              <w:pStyle w:val="NormalWeb"/>
              <w:spacing w:before="0" w:beforeAutospacing="0" w:after="225" w:afterAutospacing="0" w:line="276" w:lineRule="auto"/>
              <w:textAlignment w:val="baseline"/>
              <w:rPr>
                <w:b/>
                <w:color w:val="1D1D1D"/>
              </w:rPr>
            </w:pPr>
            <w:r>
              <w:rPr>
                <w:b/>
                <w:color w:val="1D1D1D"/>
              </w:rPr>
              <w:t>11</w:t>
            </w:r>
          </w:p>
        </w:tc>
        <w:tc>
          <w:tcPr>
            <w:tcW w:w="3124" w:type="dxa"/>
          </w:tcPr>
          <w:p w14:paraId="44999C17" w14:textId="600792E5" w:rsidR="006E74F3" w:rsidRDefault="006E74F3" w:rsidP="006E74F3">
            <w:pPr>
              <w:pStyle w:val="NormalWeb"/>
              <w:spacing w:before="0" w:beforeAutospacing="0" w:after="225" w:afterAutospacing="0" w:line="276" w:lineRule="auto"/>
              <w:textAlignment w:val="baseline"/>
              <w:rPr>
                <w:b/>
                <w:color w:val="1D1D1D"/>
              </w:rPr>
            </w:pPr>
            <w:r w:rsidRPr="00016A3B">
              <w:rPr>
                <w:color w:val="1D1D1D"/>
              </w:rPr>
              <w:t>Početna vrijednost</w:t>
            </w:r>
          </w:p>
        </w:tc>
        <w:tc>
          <w:tcPr>
            <w:tcW w:w="3969" w:type="dxa"/>
          </w:tcPr>
          <w:p w14:paraId="54060143" w14:textId="7F124356" w:rsidR="006E74F3" w:rsidRPr="006E74F3" w:rsidRDefault="006E74F3" w:rsidP="006E74F3">
            <w:pPr>
              <w:pStyle w:val="NormalWeb"/>
              <w:spacing w:before="0" w:beforeAutospacing="0" w:after="225" w:afterAutospacing="0" w:line="276" w:lineRule="auto"/>
              <w:textAlignment w:val="baseline"/>
              <w:rPr>
                <w:bCs/>
                <w:color w:val="1D1D1D"/>
              </w:rPr>
            </w:pPr>
            <w:r w:rsidRPr="00016A3B">
              <w:rPr>
                <w:b/>
                <w:color w:val="1D1D1D"/>
              </w:rPr>
              <w:t>900,00</w:t>
            </w:r>
            <w:r>
              <w:rPr>
                <w:b/>
                <w:color w:val="1D1D1D"/>
              </w:rPr>
              <w:t xml:space="preserve"> KM</w:t>
            </w:r>
          </w:p>
        </w:tc>
      </w:tr>
    </w:tbl>
    <w:p w14:paraId="7C04A861" w14:textId="77777777" w:rsidR="006E74F3" w:rsidRDefault="006E74F3" w:rsidP="00016A3B">
      <w:pPr>
        <w:pStyle w:val="NormalWeb"/>
        <w:shd w:val="clear" w:color="auto" w:fill="FFFFFF"/>
        <w:spacing w:before="0" w:beforeAutospacing="0" w:after="225" w:afterAutospacing="0" w:line="276" w:lineRule="auto"/>
        <w:textAlignment w:val="baseline"/>
        <w:rPr>
          <w:b/>
          <w:color w:val="1D1D1D"/>
        </w:rPr>
      </w:pPr>
    </w:p>
    <w:p w14:paraId="171BD72C" w14:textId="2E735E7D" w:rsidR="009672E1" w:rsidRPr="00016A3B" w:rsidRDefault="009672E1" w:rsidP="00016A3B">
      <w:pPr>
        <w:pStyle w:val="NormalWeb"/>
        <w:shd w:val="clear" w:color="auto" w:fill="FFFFFF"/>
        <w:spacing w:before="0" w:beforeAutospacing="0" w:after="225" w:afterAutospacing="0" w:line="276" w:lineRule="auto"/>
        <w:textAlignment w:val="baseline"/>
        <w:rPr>
          <w:color w:val="1D1D1D"/>
        </w:rPr>
      </w:pPr>
      <w:r w:rsidRPr="00016A3B">
        <w:rPr>
          <w:rStyle w:val="Strong"/>
          <w:color w:val="1D1D1D"/>
          <w:bdr w:val="none" w:sz="0" w:space="0" w:color="auto" w:frame="1"/>
        </w:rPr>
        <w:t>II. Pravo sudjelovanja</w:t>
      </w:r>
      <w:r w:rsidR="00016A3B">
        <w:rPr>
          <w:color w:val="1D1D1D"/>
        </w:rPr>
        <w:br/>
      </w:r>
      <w:r w:rsidRPr="00016A3B">
        <w:rPr>
          <w:color w:val="1D1D1D"/>
        </w:rPr>
        <w:t>Pravo sudjelovanja imaju sve fizičke i pravne osobe.</w:t>
      </w:r>
      <w:r w:rsidR="00016A3B">
        <w:rPr>
          <w:color w:val="1D1D1D"/>
        </w:rPr>
        <w:br/>
      </w:r>
      <w:r w:rsidRPr="00016A3B">
        <w:rPr>
          <w:color w:val="1D1D1D"/>
        </w:rPr>
        <w:t>Pravo sudjelovan</w:t>
      </w:r>
      <w:r w:rsidR="009B3D44" w:rsidRPr="00016A3B">
        <w:rPr>
          <w:color w:val="1D1D1D"/>
        </w:rPr>
        <w:t>ja nemaju zaposlenici Centra</w:t>
      </w:r>
      <w:r w:rsidRPr="00016A3B">
        <w:rPr>
          <w:color w:val="1D1D1D"/>
        </w:rPr>
        <w:t>.</w:t>
      </w:r>
    </w:p>
    <w:p w14:paraId="221A687C" w14:textId="77777777" w:rsidR="009672E1" w:rsidRPr="00016A3B" w:rsidRDefault="009672E1" w:rsidP="00016A3B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color w:val="1D1D1D"/>
        </w:rPr>
      </w:pPr>
      <w:r w:rsidRPr="00016A3B">
        <w:rPr>
          <w:rStyle w:val="Strong"/>
          <w:color w:val="1D1D1D"/>
          <w:bdr w:val="none" w:sz="0" w:space="0" w:color="auto" w:frame="1"/>
        </w:rPr>
        <w:t>III. Pregled službenog vozila</w:t>
      </w:r>
    </w:p>
    <w:p w14:paraId="6A272B0C" w14:textId="17A19E68" w:rsidR="009672E1" w:rsidRDefault="009672E1" w:rsidP="00016A3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1D1D1D"/>
        </w:rPr>
      </w:pPr>
      <w:r w:rsidRPr="00016A3B">
        <w:rPr>
          <w:color w:val="1D1D1D"/>
        </w:rPr>
        <w:t>Vozilo se može</w:t>
      </w:r>
      <w:r w:rsidR="009B3D44" w:rsidRPr="00016A3B">
        <w:rPr>
          <w:color w:val="1D1D1D"/>
        </w:rPr>
        <w:t xml:space="preserve"> pregledati na parkingu Centra</w:t>
      </w:r>
      <w:r w:rsidRPr="00016A3B">
        <w:rPr>
          <w:color w:val="1D1D1D"/>
        </w:rPr>
        <w:t xml:space="preserve"> na adresi </w:t>
      </w:r>
      <w:r w:rsidR="009B3D44" w:rsidRPr="00016A3B">
        <w:rPr>
          <w:color w:val="1D1D1D"/>
        </w:rPr>
        <w:t>Duhanski trg br.6,</w:t>
      </w:r>
      <w:r w:rsidR="00016A3B">
        <w:rPr>
          <w:color w:val="1D1D1D"/>
        </w:rPr>
        <w:t xml:space="preserve"> </w:t>
      </w:r>
      <w:r w:rsidR="009B3D44" w:rsidRPr="00016A3B">
        <w:rPr>
          <w:color w:val="1D1D1D"/>
        </w:rPr>
        <w:t>88260 Čitluk</w:t>
      </w:r>
      <w:r w:rsidR="00AA20CC" w:rsidRPr="00016A3B">
        <w:rPr>
          <w:color w:val="1D1D1D"/>
        </w:rPr>
        <w:t>,</w:t>
      </w:r>
      <w:r w:rsidR="00016A3B">
        <w:rPr>
          <w:color w:val="1D1D1D"/>
        </w:rPr>
        <w:t xml:space="preserve"> </w:t>
      </w:r>
      <w:r w:rsidRPr="00016A3B">
        <w:rPr>
          <w:color w:val="1D1D1D"/>
        </w:rPr>
        <w:t>svakog radnog dana u vremenu od </w:t>
      </w:r>
      <w:r w:rsidR="00AA20CC" w:rsidRPr="00016A3B">
        <w:rPr>
          <w:rStyle w:val="Strong"/>
          <w:color w:val="1D1D1D"/>
          <w:bdr w:val="none" w:sz="0" w:space="0" w:color="auto" w:frame="1"/>
        </w:rPr>
        <w:t>12</w:t>
      </w:r>
      <w:r w:rsidRPr="00016A3B">
        <w:rPr>
          <w:rStyle w:val="Strong"/>
          <w:color w:val="1D1D1D"/>
          <w:bdr w:val="none" w:sz="0" w:space="0" w:color="auto" w:frame="1"/>
        </w:rPr>
        <w:t>:00 do 14:00</w:t>
      </w:r>
      <w:r w:rsidR="003931BE" w:rsidRPr="00016A3B">
        <w:rPr>
          <w:color w:val="1D1D1D"/>
        </w:rPr>
        <w:t> sati,</w:t>
      </w:r>
      <w:r w:rsidR="00016A3B">
        <w:rPr>
          <w:color w:val="1D1D1D"/>
        </w:rPr>
        <w:t xml:space="preserve"> </w:t>
      </w:r>
      <w:r w:rsidRPr="00016A3B">
        <w:rPr>
          <w:color w:val="1D1D1D"/>
        </w:rPr>
        <w:t>nakon prethodne najav</w:t>
      </w:r>
      <w:r w:rsidR="009B3D44" w:rsidRPr="00016A3B">
        <w:rPr>
          <w:color w:val="1D1D1D"/>
        </w:rPr>
        <w:t>e na broj telefona: 036/ 640-131</w:t>
      </w:r>
      <w:r w:rsidRPr="00016A3B">
        <w:rPr>
          <w:color w:val="1D1D1D"/>
        </w:rPr>
        <w:t>.</w:t>
      </w:r>
    </w:p>
    <w:p w14:paraId="6A3C9772" w14:textId="77777777" w:rsidR="00016A3B" w:rsidRDefault="00016A3B" w:rsidP="00016A3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1D1D1D"/>
        </w:rPr>
      </w:pPr>
    </w:p>
    <w:p w14:paraId="3885E2DC" w14:textId="77777777" w:rsidR="00016A3B" w:rsidRDefault="00016A3B" w:rsidP="00016A3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1D1D1D"/>
        </w:rPr>
      </w:pPr>
    </w:p>
    <w:p w14:paraId="1B7D6FAA" w14:textId="77777777" w:rsidR="00016A3B" w:rsidRDefault="00016A3B" w:rsidP="00016A3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1D1D1D"/>
        </w:rPr>
      </w:pPr>
    </w:p>
    <w:p w14:paraId="7BAB4891" w14:textId="77777777" w:rsidR="009672E1" w:rsidRPr="00016A3B" w:rsidRDefault="009672E1" w:rsidP="00016A3B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color w:val="1D1D1D"/>
        </w:rPr>
      </w:pPr>
      <w:r w:rsidRPr="00016A3B">
        <w:rPr>
          <w:rStyle w:val="Strong"/>
          <w:color w:val="1D1D1D"/>
          <w:bdr w:val="none" w:sz="0" w:space="0" w:color="auto" w:frame="1"/>
        </w:rPr>
        <w:t>IV. Rok za dostavljanje ponude</w:t>
      </w:r>
    </w:p>
    <w:p w14:paraId="750BE160" w14:textId="0ADA10BA" w:rsidR="009672E1" w:rsidRPr="00016A3B" w:rsidRDefault="009672E1" w:rsidP="00016A3B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color w:val="1D1D1D"/>
        </w:rPr>
      </w:pPr>
      <w:r w:rsidRPr="00016A3B">
        <w:rPr>
          <w:color w:val="1D1D1D"/>
        </w:rPr>
        <w:t>Ponude se dostavlja</w:t>
      </w:r>
      <w:r w:rsidR="009B3D44" w:rsidRPr="00016A3B">
        <w:rPr>
          <w:color w:val="1D1D1D"/>
        </w:rPr>
        <w:t>ju osobno na protokol Centra</w:t>
      </w:r>
      <w:r w:rsidRPr="00016A3B">
        <w:rPr>
          <w:color w:val="1D1D1D"/>
        </w:rPr>
        <w:t>,</w:t>
      </w:r>
      <w:r w:rsidR="009B3D44" w:rsidRPr="00016A3B">
        <w:rPr>
          <w:color w:val="1D1D1D"/>
        </w:rPr>
        <w:t xml:space="preserve"> ili poštom na adresu </w:t>
      </w:r>
      <w:r w:rsidRPr="00016A3B">
        <w:rPr>
          <w:color w:val="1D1D1D"/>
        </w:rPr>
        <w:t xml:space="preserve">Centar za socijalni rad </w:t>
      </w:r>
      <w:r w:rsidR="009B3D44" w:rsidRPr="00016A3B">
        <w:rPr>
          <w:color w:val="1D1D1D"/>
        </w:rPr>
        <w:t>Čitluk</w:t>
      </w:r>
      <w:r w:rsidR="002E2D18" w:rsidRPr="00016A3B">
        <w:rPr>
          <w:color w:val="1D1D1D"/>
        </w:rPr>
        <w:t>,</w:t>
      </w:r>
      <w:r w:rsidR="00016A3B">
        <w:rPr>
          <w:color w:val="1D1D1D"/>
        </w:rPr>
        <w:t xml:space="preserve"> </w:t>
      </w:r>
      <w:r w:rsidR="002E2D18" w:rsidRPr="00016A3B">
        <w:rPr>
          <w:color w:val="1D1D1D"/>
        </w:rPr>
        <w:t>Duhanski trg br.6.</w:t>
      </w:r>
      <w:r w:rsidR="00016A3B">
        <w:rPr>
          <w:color w:val="1D1D1D"/>
        </w:rPr>
        <w:t xml:space="preserve"> </w:t>
      </w:r>
      <w:r w:rsidR="002E2D18" w:rsidRPr="00016A3B">
        <w:rPr>
          <w:color w:val="1D1D1D"/>
        </w:rPr>
        <w:t>88260 Čitluk,</w:t>
      </w:r>
      <w:r w:rsidR="00016A3B">
        <w:rPr>
          <w:color w:val="1D1D1D"/>
        </w:rPr>
        <w:t xml:space="preserve"> </w:t>
      </w:r>
      <w:r w:rsidR="00AA20CC" w:rsidRPr="00016A3B">
        <w:rPr>
          <w:color w:val="1D1D1D"/>
        </w:rPr>
        <w:t xml:space="preserve">zaključno s danom </w:t>
      </w:r>
      <w:r w:rsidR="002E2D18" w:rsidRPr="00016A3B">
        <w:rPr>
          <w:b/>
          <w:color w:val="1D1D1D"/>
        </w:rPr>
        <w:t>20</w:t>
      </w:r>
      <w:r w:rsidR="00AA20CC" w:rsidRPr="00016A3B">
        <w:rPr>
          <w:b/>
          <w:color w:val="1D1D1D"/>
        </w:rPr>
        <w:t>.02.2024</w:t>
      </w:r>
      <w:r w:rsidR="003620B6" w:rsidRPr="00016A3B">
        <w:rPr>
          <w:color w:val="1D1D1D"/>
        </w:rPr>
        <w:t xml:space="preserve">. godine do </w:t>
      </w:r>
      <w:r w:rsidR="003620B6" w:rsidRPr="00016A3B">
        <w:rPr>
          <w:b/>
          <w:color w:val="1D1D1D"/>
        </w:rPr>
        <w:t>11</w:t>
      </w:r>
      <w:r w:rsidRPr="00016A3B">
        <w:rPr>
          <w:b/>
          <w:color w:val="1D1D1D"/>
        </w:rPr>
        <w:t>:00</w:t>
      </w:r>
      <w:r w:rsidRPr="00016A3B">
        <w:rPr>
          <w:color w:val="1D1D1D"/>
        </w:rPr>
        <w:t xml:space="preserve"> sati.</w:t>
      </w:r>
    </w:p>
    <w:p w14:paraId="100B66AB" w14:textId="7325C3B3" w:rsidR="009672E1" w:rsidRPr="00016A3B" w:rsidRDefault="009672E1" w:rsidP="00016A3B">
      <w:pPr>
        <w:pStyle w:val="NormalWeb"/>
        <w:shd w:val="clear" w:color="auto" w:fill="FFFFFF"/>
        <w:spacing w:before="0" w:beforeAutospacing="0" w:after="225" w:afterAutospacing="0" w:line="276" w:lineRule="auto"/>
        <w:textAlignment w:val="baseline"/>
        <w:rPr>
          <w:color w:val="1D1D1D"/>
        </w:rPr>
      </w:pPr>
      <w:r w:rsidRPr="00016A3B">
        <w:rPr>
          <w:color w:val="1D1D1D"/>
        </w:rPr>
        <w:t>Ponude se dostavljaju u zatvorenoj koverti.</w:t>
      </w:r>
      <w:r w:rsidR="00016A3B">
        <w:rPr>
          <w:color w:val="1D1D1D"/>
        </w:rPr>
        <w:br/>
      </w:r>
      <w:r w:rsidRPr="00016A3B">
        <w:rPr>
          <w:color w:val="1D1D1D"/>
        </w:rPr>
        <w:t>Na koverti u kojoj se dostavlja ponuda obvezno mora biti naznačeno:</w:t>
      </w:r>
    </w:p>
    <w:p w14:paraId="2EF29AD0" w14:textId="77777777" w:rsidR="00016A3B" w:rsidRDefault="009672E1" w:rsidP="00016A3B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Style w:val="Strong"/>
          <w:b w:val="0"/>
          <w:bCs w:val="0"/>
          <w:color w:val="1D1D1D"/>
          <w:bdr w:val="none" w:sz="0" w:space="0" w:color="auto" w:frame="1"/>
        </w:rPr>
      </w:pPr>
      <w:r w:rsidRPr="00016A3B">
        <w:rPr>
          <w:color w:val="1D1D1D"/>
        </w:rPr>
        <w:t>“NE OTVARAJ – Ponuda za javni oglas za prodaju službenog vozila </w:t>
      </w:r>
      <w:r w:rsidR="00AA20CC" w:rsidRPr="00016A3B">
        <w:rPr>
          <w:rStyle w:val="Strong"/>
          <w:color w:val="1D1D1D"/>
          <w:bdr w:val="none" w:sz="0" w:space="0" w:color="auto" w:frame="1"/>
        </w:rPr>
        <w:t>Centra</w:t>
      </w:r>
      <w:r w:rsidRPr="00016A3B">
        <w:rPr>
          <w:rStyle w:val="Strong"/>
          <w:color w:val="1D1D1D"/>
          <w:bdr w:val="none" w:sz="0" w:space="0" w:color="auto" w:frame="1"/>
        </w:rPr>
        <w:t xml:space="preserve"> za soc</w:t>
      </w:r>
      <w:r w:rsidR="00AA20CC" w:rsidRPr="00016A3B">
        <w:rPr>
          <w:rStyle w:val="Strong"/>
          <w:color w:val="1D1D1D"/>
          <w:bdr w:val="none" w:sz="0" w:space="0" w:color="auto" w:frame="1"/>
        </w:rPr>
        <w:t>ijalni rad Čitluk</w:t>
      </w:r>
      <w:r w:rsidRPr="00016A3B">
        <w:rPr>
          <w:rStyle w:val="Strong"/>
          <w:b w:val="0"/>
          <w:bCs w:val="0"/>
          <w:color w:val="1D1D1D"/>
          <w:bdr w:val="none" w:sz="0" w:space="0" w:color="auto" w:frame="1"/>
        </w:rPr>
        <w:t>“.</w:t>
      </w:r>
    </w:p>
    <w:p w14:paraId="5E7B5951" w14:textId="77777777" w:rsidR="00016A3B" w:rsidRDefault="00016A3B" w:rsidP="00016A3B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Style w:val="Strong"/>
          <w:b w:val="0"/>
          <w:bCs w:val="0"/>
          <w:color w:val="1D1D1D"/>
          <w:bdr w:val="none" w:sz="0" w:space="0" w:color="auto" w:frame="1"/>
        </w:rPr>
      </w:pPr>
    </w:p>
    <w:p w14:paraId="48F2F61A" w14:textId="2C29E678" w:rsidR="009672E1" w:rsidRPr="00016A3B" w:rsidRDefault="009672E1" w:rsidP="00016A3B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color w:val="1D1D1D"/>
        </w:rPr>
      </w:pPr>
      <w:r w:rsidRPr="00016A3B">
        <w:rPr>
          <w:color w:val="1D1D1D"/>
        </w:rPr>
        <w:t>Na zadnjoj strani kuverte navesti ime i prezime, odnosno naziv ponuditelja.</w:t>
      </w:r>
    </w:p>
    <w:p w14:paraId="2BD828C0" w14:textId="77777777" w:rsidR="009672E1" w:rsidRDefault="009672E1" w:rsidP="00016A3B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color w:val="1D1D1D"/>
        </w:rPr>
      </w:pPr>
      <w:r w:rsidRPr="00016A3B">
        <w:rPr>
          <w:color w:val="1D1D1D"/>
        </w:rPr>
        <w:t>Krajnji rok za predaju ponuda je </w:t>
      </w:r>
      <w:r w:rsidR="0059267A" w:rsidRPr="00016A3B">
        <w:rPr>
          <w:rStyle w:val="Strong"/>
          <w:color w:val="1D1D1D"/>
          <w:bdr w:val="none" w:sz="0" w:space="0" w:color="auto" w:frame="1"/>
        </w:rPr>
        <w:t>20</w:t>
      </w:r>
      <w:r w:rsidR="00AA20CC" w:rsidRPr="00016A3B">
        <w:rPr>
          <w:rStyle w:val="Strong"/>
          <w:color w:val="1D1D1D"/>
          <w:bdr w:val="none" w:sz="0" w:space="0" w:color="auto" w:frame="1"/>
        </w:rPr>
        <w:t>.02.2024</w:t>
      </w:r>
      <w:r w:rsidR="00640477" w:rsidRPr="00016A3B">
        <w:rPr>
          <w:rStyle w:val="Strong"/>
          <w:color w:val="1D1D1D"/>
          <w:bdr w:val="none" w:sz="0" w:space="0" w:color="auto" w:frame="1"/>
        </w:rPr>
        <w:t>. godine do 11</w:t>
      </w:r>
      <w:r w:rsidRPr="00016A3B">
        <w:rPr>
          <w:rStyle w:val="Strong"/>
          <w:color w:val="1D1D1D"/>
          <w:bdr w:val="none" w:sz="0" w:space="0" w:color="auto" w:frame="1"/>
        </w:rPr>
        <w:t>:00 sati</w:t>
      </w:r>
      <w:r w:rsidRPr="00016A3B">
        <w:rPr>
          <w:color w:val="1D1D1D"/>
        </w:rPr>
        <w:t>, uključujući i sve ponude upućene poštom, a pristigle do naznačenog datuma i vremena.</w:t>
      </w:r>
    </w:p>
    <w:p w14:paraId="7AEDBCB5" w14:textId="77777777" w:rsidR="00016A3B" w:rsidRPr="00016A3B" w:rsidRDefault="00016A3B" w:rsidP="00016A3B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color w:val="1D1D1D"/>
        </w:rPr>
      </w:pPr>
    </w:p>
    <w:p w14:paraId="1EA01768" w14:textId="77777777" w:rsidR="00F13ADD" w:rsidRPr="00016A3B" w:rsidRDefault="009672E1" w:rsidP="00016A3B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color w:val="1D1D1D"/>
        </w:rPr>
      </w:pPr>
      <w:r w:rsidRPr="00016A3B">
        <w:rPr>
          <w:rStyle w:val="Strong"/>
          <w:color w:val="1D1D1D"/>
          <w:bdr w:val="none" w:sz="0" w:space="0" w:color="auto" w:frame="1"/>
        </w:rPr>
        <w:t> V. Sadržaj ponude</w:t>
      </w:r>
    </w:p>
    <w:p w14:paraId="16FD45C4" w14:textId="77777777" w:rsidR="00016A3B" w:rsidRDefault="009672E1" w:rsidP="00016A3B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color w:val="1D1D1D"/>
        </w:rPr>
      </w:pPr>
      <w:r w:rsidRPr="00016A3B">
        <w:rPr>
          <w:rStyle w:val="Strong"/>
          <w:color w:val="1D1D1D"/>
          <w:bdr w:val="none" w:sz="0" w:space="0" w:color="auto" w:frame="1"/>
        </w:rPr>
        <w:t> </w:t>
      </w:r>
      <w:r w:rsidRPr="00016A3B">
        <w:rPr>
          <w:color w:val="1D1D1D"/>
        </w:rPr>
        <w:t>Ponuda se dostavlja na odgovarajućem obrascu za prijavu na javni oglas (može se preuzeti na web stranici Centra) s tim da:</w:t>
      </w:r>
    </w:p>
    <w:p w14:paraId="100DC50D" w14:textId="7A1657E7" w:rsidR="009672E1" w:rsidRPr="00016A3B" w:rsidRDefault="009672E1" w:rsidP="00016A3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color w:val="1D1D1D"/>
        </w:rPr>
      </w:pPr>
      <w:r w:rsidRPr="00016A3B">
        <w:rPr>
          <w:color w:val="1D1D1D"/>
        </w:rPr>
        <w:t>Fizičke osobe dostavljaju ponudu uz kopiju osobne iskaznice,</w:t>
      </w:r>
    </w:p>
    <w:p w14:paraId="7B4D4DD3" w14:textId="16025E28" w:rsidR="009672E1" w:rsidRPr="00016A3B" w:rsidRDefault="009672E1" w:rsidP="00016A3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color w:val="1D1D1D"/>
        </w:rPr>
      </w:pPr>
      <w:r w:rsidRPr="00016A3B">
        <w:rPr>
          <w:color w:val="1D1D1D"/>
        </w:rPr>
        <w:t>Pravne osobe dostavljaju ponudu s pečatom i potpisom ovlaštene osobe uz kopiju izvoda iz sudskog registra.</w:t>
      </w:r>
    </w:p>
    <w:p w14:paraId="5FAF8A24" w14:textId="77777777" w:rsidR="009672E1" w:rsidRPr="00016A3B" w:rsidRDefault="009672E1" w:rsidP="00016A3B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color w:val="1D1D1D"/>
        </w:rPr>
      </w:pPr>
      <w:r w:rsidRPr="00016A3B">
        <w:rPr>
          <w:color w:val="1D1D1D"/>
        </w:rPr>
        <w:t>Obrazac prijave na javni oglas može se preuzeti na web stranici Centra.</w:t>
      </w:r>
    </w:p>
    <w:p w14:paraId="6C5375E5" w14:textId="77777777" w:rsidR="009672E1" w:rsidRPr="00016A3B" w:rsidRDefault="009672E1" w:rsidP="00016A3B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color w:val="1D1D1D"/>
        </w:rPr>
      </w:pPr>
      <w:r w:rsidRPr="00016A3B">
        <w:rPr>
          <w:color w:val="1D1D1D"/>
        </w:rPr>
        <w:t>Prodaja je punovažna i u slučaju da ponudu dostavi samo jedan prihvatljiv ponuditelj.</w:t>
      </w:r>
    </w:p>
    <w:p w14:paraId="58DEC4D5" w14:textId="77777777" w:rsidR="009672E1" w:rsidRPr="00016A3B" w:rsidRDefault="009672E1" w:rsidP="00016A3B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color w:val="1D1D1D"/>
        </w:rPr>
      </w:pPr>
      <w:r w:rsidRPr="00016A3B">
        <w:rPr>
          <w:color w:val="1D1D1D"/>
        </w:rPr>
        <w:t>Sve ponude pristigle poslije naznačenog roka, bez obzira na to kada su poslane, kao i ponude s ponuđenim iznosom manjim od utvrđene početne cijene neće se uzeti u razmatranje.</w:t>
      </w:r>
    </w:p>
    <w:p w14:paraId="7531F5EB" w14:textId="77777777" w:rsidR="009672E1" w:rsidRPr="00016A3B" w:rsidRDefault="009672E1" w:rsidP="00016A3B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color w:val="1D1D1D"/>
        </w:rPr>
      </w:pPr>
      <w:r w:rsidRPr="00016A3B">
        <w:rPr>
          <w:rStyle w:val="Strong"/>
          <w:color w:val="1D1D1D"/>
          <w:bdr w:val="none" w:sz="0" w:space="0" w:color="auto" w:frame="1"/>
        </w:rPr>
        <w:t>VI. Otvaranje ponuda</w:t>
      </w:r>
    </w:p>
    <w:p w14:paraId="18B430B5" w14:textId="77777777" w:rsidR="009672E1" w:rsidRPr="00016A3B" w:rsidRDefault="009672E1" w:rsidP="00016A3B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color w:val="1D1D1D"/>
        </w:rPr>
      </w:pPr>
      <w:r w:rsidRPr="00016A3B">
        <w:rPr>
          <w:rStyle w:val="Strong"/>
          <w:color w:val="1D1D1D"/>
          <w:bdr w:val="none" w:sz="0" w:space="0" w:color="auto" w:frame="1"/>
        </w:rPr>
        <w:t> </w:t>
      </w:r>
      <w:r w:rsidRPr="00016A3B">
        <w:rPr>
          <w:color w:val="1D1D1D"/>
        </w:rPr>
        <w:t>Otvaranje dostavljenih ponuda za pro</w:t>
      </w:r>
      <w:r w:rsidR="003620B6" w:rsidRPr="00016A3B">
        <w:rPr>
          <w:color w:val="1D1D1D"/>
        </w:rPr>
        <w:t>daju službenog vozila Centra</w:t>
      </w:r>
      <w:r w:rsidR="003931BE" w:rsidRPr="00016A3B">
        <w:rPr>
          <w:color w:val="1D1D1D"/>
        </w:rPr>
        <w:t xml:space="preserve"> </w:t>
      </w:r>
      <w:r w:rsidR="003620B6" w:rsidRPr="00016A3B">
        <w:rPr>
          <w:color w:val="1D1D1D"/>
        </w:rPr>
        <w:t>obavit će se u Čitluku</w:t>
      </w:r>
      <w:r w:rsidRPr="00016A3B">
        <w:rPr>
          <w:color w:val="1D1D1D"/>
        </w:rPr>
        <w:t xml:space="preserve">, na adresi </w:t>
      </w:r>
      <w:r w:rsidR="003620B6" w:rsidRPr="00016A3B">
        <w:rPr>
          <w:color w:val="1D1D1D"/>
        </w:rPr>
        <w:t>Duhanski trg br.6</w:t>
      </w:r>
      <w:r w:rsidRPr="00016A3B">
        <w:rPr>
          <w:color w:val="1D1D1D"/>
        </w:rPr>
        <w:t>, dana </w:t>
      </w:r>
      <w:r w:rsidR="00F13ADD" w:rsidRPr="00016A3B">
        <w:rPr>
          <w:rStyle w:val="Strong"/>
          <w:color w:val="1D1D1D"/>
          <w:bdr w:val="none" w:sz="0" w:space="0" w:color="auto" w:frame="1"/>
        </w:rPr>
        <w:t>20</w:t>
      </w:r>
      <w:r w:rsidR="00640477" w:rsidRPr="00016A3B">
        <w:rPr>
          <w:rStyle w:val="Strong"/>
          <w:color w:val="1D1D1D"/>
          <w:bdr w:val="none" w:sz="0" w:space="0" w:color="auto" w:frame="1"/>
        </w:rPr>
        <w:t>.02.</w:t>
      </w:r>
      <w:r w:rsidR="00AA20CC" w:rsidRPr="00016A3B">
        <w:rPr>
          <w:rStyle w:val="Strong"/>
          <w:color w:val="1D1D1D"/>
          <w:bdr w:val="none" w:sz="0" w:space="0" w:color="auto" w:frame="1"/>
        </w:rPr>
        <w:t>2024. s početkom u 12:00</w:t>
      </w:r>
      <w:r w:rsidRPr="00016A3B">
        <w:rPr>
          <w:rStyle w:val="Strong"/>
          <w:color w:val="1D1D1D"/>
          <w:bdr w:val="none" w:sz="0" w:space="0" w:color="auto" w:frame="1"/>
        </w:rPr>
        <w:t xml:space="preserve"> sati.</w:t>
      </w:r>
    </w:p>
    <w:p w14:paraId="53BD5ECD" w14:textId="77777777" w:rsidR="009672E1" w:rsidRPr="00016A3B" w:rsidRDefault="009672E1" w:rsidP="00016A3B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color w:val="1D1D1D"/>
        </w:rPr>
      </w:pPr>
      <w:r w:rsidRPr="00016A3B">
        <w:rPr>
          <w:color w:val="1D1D1D"/>
        </w:rPr>
        <w:t>Otvaranju dostavljenih ponuda mogu prisustvovati fizičke osobe koje su dostavile ponude uz  predočenje identifikacijskog dokumenta, a za pravnu osobu može prisustvovati odgovorna osoba uz predočenje identifikacijskog dokumenta ili ovlaštena osoba sa pismenim ovlaštenjem.</w:t>
      </w:r>
    </w:p>
    <w:p w14:paraId="22EAD084" w14:textId="77777777" w:rsidR="009672E1" w:rsidRPr="00016A3B" w:rsidRDefault="009672E1" w:rsidP="00016A3B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color w:val="1D1D1D"/>
        </w:rPr>
      </w:pPr>
      <w:r w:rsidRPr="00016A3B">
        <w:rPr>
          <w:color w:val="1D1D1D"/>
        </w:rPr>
        <w:t>Predsjednik Povjerenstva otvarati će prispjele ponude po redoslijedu prispijeća čiji se sadržaj unosi u zapisnik sa otvaranja ponuda koji sadrži: redni broj ponuditelja po datumu prispijeća ponude, ime i prezime/naziv ponuditelja, adresa, broj telefona ili mobitela ponuditelja, ponuđeni iznos i prihvatljivost ponude.</w:t>
      </w:r>
    </w:p>
    <w:p w14:paraId="254E1CF7" w14:textId="77777777" w:rsidR="009672E1" w:rsidRPr="00016A3B" w:rsidRDefault="009672E1" w:rsidP="00016A3B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color w:val="1D1D1D"/>
        </w:rPr>
      </w:pPr>
      <w:r w:rsidRPr="00016A3B">
        <w:rPr>
          <w:color w:val="1D1D1D"/>
        </w:rPr>
        <w:t>Ponude koje ne sadrže uvjete prihvatljivosti, kao i ponude ispod početne cijene neće se uzeti u razmatranje.</w:t>
      </w:r>
    </w:p>
    <w:p w14:paraId="40B9EE5F" w14:textId="77777777" w:rsidR="009672E1" w:rsidRPr="00016A3B" w:rsidRDefault="009672E1" w:rsidP="00016A3B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color w:val="1D1D1D"/>
        </w:rPr>
      </w:pPr>
      <w:r w:rsidRPr="00016A3B">
        <w:rPr>
          <w:color w:val="1D1D1D"/>
        </w:rPr>
        <w:lastRenderedPageBreak/>
        <w:t>Ukoliko se pojave dva ponuditelja sa prihvatljivom najvećom istom cijenom, tada je pobjednik onaj koji je ranije dostavio ponudu, uzimajući u obzir datum i vrijeme s prijemnog pečata.</w:t>
      </w:r>
    </w:p>
    <w:p w14:paraId="37FA86A8" w14:textId="77777777" w:rsidR="009672E1" w:rsidRPr="00016A3B" w:rsidRDefault="009672E1" w:rsidP="00016A3B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color w:val="1D1D1D"/>
        </w:rPr>
      </w:pPr>
      <w:r w:rsidRPr="00016A3B">
        <w:rPr>
          <w:rStyle w:val="Strong"/>
          <w:color w:val="1D1D1D"/>
          <w:bdr w:val="none" w:sz="0" w:space="0" w:color="auto" w:frame="1"/>
        </w:rPr>
        <w:t> VII. Obveze kupca</w:t>
      </w:r>
    </w:p>
    <w:p w14:paraId="210CB433" w14:textId="77777777" w:rsidR="009672E1" w:rsidRPr="00016A3B" w:rsidRDefault="009672E1" w:rsidP="00016A3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1D1D1D"/>
        </w:rPr>
      </w:pPr>
      <w:r w:rsidRPr="00016A3B">
        <w:rPr>
          <w:rStyle w:val="Strong"/>
          <w:color w:val="1D1D1D"/>
          <w:bdr w:val="none" w:sz="0" w:space="0" w:color="auto" w:frame="1"/>
        </w:rPr>
        <w:t> </w:t>
      </w:r>
      <w:r w:rsidRPr="00016A3B">
        <w:rPr>
          <w:color w:val="1D1D1D"/>
        </w:rPr>
        <w:t>S o</w:t>
      </w:r>
      <w:r w:rsidR="00640477" w:rsidRPr="00016A3B">
        <w:rPr>
          <w:color w:val="1D1D1D"/>
        </w:rPr>
        <w:t xml:space="preserve">dabranim ponuditeljem </w:t>
      </w:r>
      <w:r w:rsidRPr="00016A3B">
        <w:rPr>
          <w:color w:val="1D1D1D"/>
        </w:rPr>
        <w:t xml:space="preserve">Centar za socijalni rad </w:t>
      </w:r>
      <w:r w:rsidR="00640477" w:rsidRPr="00016A3B">
        <w:rPr>
          <w:color w:val="1D1D1D"/>
        </w:rPr>
        <w:t xml:space="preserve">Čitluk </w:t>
      </w:r>
      <w:r w:rsidRPr="00016A3B">
        <w:rPr>
          <w:color w:val="1D1D1D"/>
        </w:rPr>
        <w:t>će zaključiti kupoprodajni ugovor u roku od sedam (7) dana po završetku postupka prodaje, odnosno obavijesti.</w:t>
      </w:r>
    </w:p>
    <w:p w14:paraId="7F69C1D8" w14:textId="77777777" w:rsidR="009672E1" w:rsidRPr="00016A3B" w:rsidRDefault="009672E1" w:rsidP="00016A3B">
      <w:pPr>
        <w:pStyle w:val="NormalWeb"/>
        <w:shd w:val="clear" w:color="auto" w:fill="FFFFFF"/>
        <w:spacing w:before="0" w:beforeAutospacing="0" w:after="225" w:afterAutospacing="0" w:line="276" w:lineRule="auto"/>
        <w:textAlignment w:val="baseline"/>
        <w:rPr>
          <w:color w:val="1D1D1D"/>
        </w:rPr>
      </w:pPr>
      <w:r w:rsidRPr="00016A3B">
        <w:rPr>
          <w:color w:val="1D1D1D"/>
        </w:rPr>
        <w:t>Kupac je dužan za kupljeno vozilo uplatiti puni iznos kupoprodajne cijene u roku od sedam (7) dana od dana potpisivanja ugovora.</w:t>
      </w:r>
    </w:p>
    <w:p w14:paraId="173E79F3" w14:textId="77777777" w:rsidR="009672E1" w:rsidRPr="00016A3B" w:rsidRDefault="009672E1" w:rsidP="00016A3B">
      <w:pPr>
        <w:pStyle w:val="NormalWeb"/>
        <w:shd w:val="clear" w:color="auto" w:fill="FFFFFF"/>
        <w:spacing w:before="0" w:beforeAutospacing="0" w:after="225" w:afterAutospacing="0" w:line="276" w:lineRule="auto"/>
        <w:textAlignment w:val="baseline"/>
        <w:rPr>
          <w:color w:val="1D1D1D"/>
        </w:rPr>
      </w:pPr>
      <w:r w:rsidRPr="00016A3B">
        <w:rPr>
          <w:color w:val="1D1D1D"/>
        </w:rPr>
        <w:t>Ukoliko kupac ne plati utvrđeni iznos i ne pristupi zaključenju  kupoprodajnog ugovora smatrati će se da je odustao od kupovine, a zaključenje kupoprodajnog ugovora ponudit će se slijedećem najpovoljnijem ponuditelju.</w:t>
      </w:r>
    </w:p>
    <w:p w14:paraId="52D92A21" w14:textId="77777777" w:rsidR="009672E1" w:rsidRPr="00016A3B" w:rsidRDefault="009672E1" w:rsidP="00016A3B">
      <w:pPr>
        <w:pStyle w:val="NormalWeb"/>
        <w:shd w:val="clear" w:color="auto" w:fill="FFFFFF"/>
        <w:spacing w:before="0" w:beforeAutospacing="0" w:after="225" w:afterAutospacing="0" w:line="276" w:lineRule="auto"/>
        <w:textAlignment w:val="baseline"/>
        <w:rPr>
          <w:color w:val="1D1D1D"/>
        </w:rPr>
      </w:pPr>
      <w:r w:rsidRPr="00016A3B">
        <w:rPr>
          <w:color w:val="1D1D1D"/>
        </w:rPr>
        <w:t>Sve poreze i troškove oko prijenosa vlasništva vozila, kao i troškove transporta snosi kupac.</w:t>
      </w:r>
    </w:p>
    <w:p w14:paraId="70321F6F" w14:textId="77777777" w:rsidR="009672E1" w:rsidRPr="00016A3B" w:rsidRDefault="009672E1" w:rsidP="00016A3B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color w:val="1D1D1D"/>
        </w:rPr>
      </w:pPr>
      <w:r w:rsidRPr="00016A3B">
        <w:rPr>
          <w:color w:val="1D1D1D"/>
        </w:rPr>
        <w:t>Vozilo se prodaje</w:t>
      </w:r>
      <w:r w:rsidR="003931BE" w:rsidRPr="00016A3B">
        <w:rPr>
          <w:color w:val="1D1D1D"/>
        </w:rPr>
        <w:t xml:space="preserve"> po principu „viđeno-kupljeno“,</w:t>
      </w:r>
      <w:r w:rsidRPr="00016A3B">
        <w:rPr>
          <w:color w:val="1D1D1D"/>
        </w:rPr>
        <w:t>te se nikakve naknadne reklamacije neće uvažavati. Primopredaja vozila, u dogovoru s kupcem, izvršit će se odmah po predočenju dokaza o uplati kupoprodajne cijene i potpisivanja kupoprodajnog ugovora.</w:t>
      </w:r>
    </w:p>
    <w:p w14:paraId="4DECD14C" w14:textId="77777777" w:rsidR="009672E1" w:rsidRPr="00016A3B" w:rsidRDefault="009672E1" w:rsidP="00016A3B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color w:val="1D1D1D"/>
        </w:rPr>
      </w:pPr>
      <w:r w:rsidRPr="00016A3B">
        <w:rPr>
          <w:rStyle w:val="Strong"/>
          <w:color w:val="1D1D1D"/>
          <w:bdr w:val="none" w:sz="0" w:space="0" w:color="auto" w:frame="1"/>
        </w:rPr>
        <w:t> VIII. Dodatne informacije</w:t>
      </w:r>
    </w:p>
    <w:p w14:paraId="112620B6" w14:textId="77777777" w:rsidR="009672E1" w:rsidRPr="00016A3B" w:rsidRDefault="009672E1" w:rsidP="00016A3B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color w:val="1D1D1D"/>
        </w:rPr>
      </w:pPr>
      <w:r w:rsidRPr="00016A3B">
        <w:rPr>
          <w:color w:val="1D1D1D"/>
        </w:rPr>
        <w:t>Sve dodatne informacije mog</w:t>
      </w:r>
      <w:r w:rsidR="00640477" w:rsidRPr="00016A3B">
        <w:rPr>
          <w:color w:val="1D1D1D"/>
        </w:rPr>
        <w:t>u se dobiti na broj: 036/640-131</w:t>
      </w:r>
    </w:p>
    <w:p w14:paraId="7EC1A042" w14:textId="77777777" w:rsidR="009672E1" w:rsidRPr="00016A3B" w:rsidRDefault="009672E1" w:rsidP="00016A3B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color w:val="1D1D1D"/>
        </w:rPr>
      </w:pPr>
      <w:r w:rsidRPr="00016A3B">
        <w:rPr>
          <w:color w:val="1D1D1D"/>
        </w:rPr>
        <w:t>Javni oglas bit će objavljen na Web stranici  i oglasnoj ploči Centra.</w:t>
      </w:r>
    </w:p>
    <w:p w14:paraId="652E0261" w14:textId="0D6D789F" w:rsidR="002E2D18" w:rsidRPr="00016A3B" w:rsidRDefault="002E2D18" w:rsidP="00016A3B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color w:val="1D1D1D"/>
        </w:rPr>
      </w:pPr>
      <w:r w:rsidRPr="00016A3B">
        <w:rPr>
          <w:color w:val="1D1D1D"/>
        </w:rPr>
        <w:t>Čitluk,</w:t>
      </w:r>
      <w:r w:rsidR="00016A3B">
        <w:rPr>
          <w:color w:val="1D1D1D"/>
        </w:rPr>
        <w:t xml:space="preserve"> </w:t>
      </w:r>
      <w:r w:rsidRPr="00016A3B">
        <w:rPr>
          <w:color w:val="1D1D1D"/>
        </w:rPr>
        <w:t>05.02.2024.godine</w:t>
      </w:r>
    </w:p>
    <w:p w14:paraId="311E2D90" w14:textId="77777777" w:rsidR="00A11E87" w:rsidRDefault="002E2D18" w:rsidP="00016A3B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color w:val="1D1D1D"/>
        </w:rPr>
      </w:pPr>
      <w:r w:rsidRPr="00016A3B">
        <w:rPr>
          <w:color w:val="1D1D1D"/>
        </w:rPr>
        <w:t>Obj</w:t>
      </w:r>
      <w:r w:rsidR="00F13ADD" w:rsidRPr="00016A3B">
        <w:rPr>
          <w:color w:val="1D1D1D"/>
        </w:rPr>
        <w:t>avljen na oglasnoj ploči Centra za socijalni rad Čitluk</w:t>
      </w:r>
    </w:p>
    <w:p w14:paraId="21661918" w14:textId="77777777" w:rsidR="000C09D8" w:rsidRDefault="000C09D8" w:rsidP="00016A3B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color w:val="1D1D1D"/>
        </w:rPr>
      </w:pPr>
    </w:p>
    <w:p w14:paraId="064421DB" w14:textId="77777777" w:rsidR="00EF6A3B" w:rsidRDefault="00EF6A3B" w:rsidP="00EF6A3B">
      <w:pPr>
        <w:tabs>
          <w:tab w:val="left" w:pos="68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Bosna i Hercegovina                                                                       </w:t>
      </w:r>
    </w:p>
    <w:p w14:paraId="7ED390CB" w14:textId="77777777" w:rsidR="00EF6A3B" w:rsidRDefault="00EF6A3B" w:rsidP="00EF6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Federacija Bosne i Hercegovine</w:t>
      </w:r>
    </w:p>
    <w:p w14:paraId="1566AB78" w14:textId="77777777" w:rsidR="00EF6A3B" w:rsidRDefault="00EF6A3B" w:rsidP="00EF6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Hercegovačko-neretvanska županija                               </w:t>
      </w:r>
    </w:p>
    <w:p w14:paraId="1ECCC77A" w14:textId="77777777" w:rsidR="00EF6A3B" w:rsidRPr="00E72DC9" w:rsidRDefault="00EF6A3B" w:rsidP="00EF6A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B93BE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Centar za socijalni rad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</w:t>
      </w:r>
    </w:p>
    <w:p w14:paraId="310D6598" w14:textId="77777777" w:rsidR="00EF6A3B" w:rsidRPr="00E72DC9" w:rsidRDefault="00EF6A3B" w:rsidP="00EF6A3B">
      <w:pPr>
        <w:tabs>
          <w:tab w:val="left" w:pos="813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B93BE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Čitluk</w:t>
      </w:r>
      <w:r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eastAsia="hr-HR"/>
        </w:rPr>
        <w:t xml:space="preserve">                                                                                                             </w:t>
      </w:r>
      <w:r w:rsidRPr="00C1054E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eastAsia="hr-HR"/>
        </w:rPr>
        <w:t xml:space="preserve">                                  </w:t>
      </w:r>
    </w:p>
    <w:p w14:paraId="69FF3CA0" w14:textId="77777777" w:rsidR="00EF6A3B" w:rsidRDefault="00EF6A3B" w:rsidP="00EF6A3B">
      <w:pPr>
        <w:spacing w:after="0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1D1D1D"/>
          <w:sz w:val="24"/>
          <w:szCs w:val="24"/>
          <w:lang w:eastAsia="hr-HR"/>
        </w:rPr>
        <w:t xml:space="preserve"> </w:t>
      </w:r>
    </w:p>
    <w:p w14:paraId="7FC5C01B" w14:textId="2E10649E" w:rsidR="00EF6A3B" w:rsidRPr="00EF6A3B" w:rsidRDefault="00EF6A3B" w:rsidP="00EF6A3B">
      <w:pPr>
        <w:spacing w:after="0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1D1D1D"/>
          <w:sz w:val="24"/>
          <w:szCs w:val="24"/>
          <w:lang w:eastAsia="hr-HR"/>
        </w:rPr>
        <w:t xml:space="preserve">Broj:436/24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 a v n a t e lj :</w:t>
      </w:r>
    </w:p>
    <w:p w14:paraId="6067C0EB" w14:textId="68970F69" w:rsidR="00EF6A3B" w:rsidRDefault="00EF6A3B" w:rsidP="00EF6A3B">
      <w:pPr>
        <w:spacing w:after="0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1D1D1D"/>
          <w:sz w:val="24"/>
          <w:szCs w:val="24"/>
          <w:lang w:eastAsia="hr-HR"/>
        </w:rPr>
        <w:t>Datum:05.02.2024.</w:t>
      </w:r>
    </w:p>
    <w:p w14:paraId="0760F3FB" w14:textId="77777777" w:rsidR="00EF6A3B" w:rsidRPr="00E72DC9" w:rsidRDefault="00EF6A3B" w:rsidP="00EF6A3B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1D1D1D"/>
          <w:sz w:val="24"/>
          <w:szCs w:val="24"/>
          <w:lang w:eastAsia="hr-HR"/>
        </w:rPr>
        <w:t xml:space="preserve">                                                                                         _______________________________</w:t>
      </w:r>
      <w:r>
        <w:rPr>
          <w:rFonts w:ascii="Times New Roman" w:eastAsia="Times New Roman" w:hAnsi="Times New Roman" w:cs="Times New Roman"/>
          <w:color w:val="1D1D1D"/>
          <w:sz w:val="24"/>
          <w:szCs w:val="24"/>
          <w:lang w:eastAsia="hr-HR"/>
        </w:rPr>
        <w:br/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/</w:t>
      </w:r>
      <w:r w:rsidRPr="00E72DC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Gojko</w:t>
      </w:r>
      <w:r w:rsidRPr="00E72DC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E72DC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–</w:t>
      </w:r>
      <w:r w:rsidRPr="00E72DC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E72DC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Zvonimir</w:t>
      </w:r>
      <w:r w:rsidRPr="00E72DC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E72DC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Martinac, dipl. oec</w:t>
      </w:r>
      <w:r w:rsidRPr="00E72DC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</w:t>
      </w:r>
    </w:p>
    <w:p w14:paraId="2436598C" w14:textId="20D77F87" w:rsidR="000C09D8" w:rsidRPr="000C09D8" w:rsidRDefault="000C09D8" w:rsidP="00016A3B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color w:val="1D1D1D"/>
        </w:rPr>
      </w:pPr>
    </w:p>
    <w:sectPr w:rsidR="000C09D8" w:rsidRPr="000C09D8" w:rsidSect="00B460FD">
      <w:pgSz w:w="11906" w:h="16838"/>
      <w:pgMar w:top="1417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64BE4"/>
    <w:multiLevelType w:val="hybridMultilevel"/>
    <w:tmpl w:val="A1D606B0"/>
    <w:lvl w:ilvl="0" w:tplc="53BA601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977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E87"/>
    <w:rsid w:val="00016A3B"/>
    <w:rsid w:val="00065CC0"/>
    <w:rsid w:val="00077FBF"/>
    <w:rsid w:val="000C09D8"/>
    <w:rsid w:val="0018755E"/>
    <w:rsid w:val="001E32AC"/>
    <w:rsid w:val="001F339E"/>
    <w:rsid w:val="002E2D18"/>
    <w:rsid w:val="00300EF5"/>
    <w:rsid w:val="00344B4D"/>
    <w:rsid w:val="003620B6"/>
    <w:rsid w:val="003931BE"/>
    <w:rsid w:val="00411DF5"/>
    <w:rsid w:val="004E7050"/>
    <w:rsid w:val="00542154"/>
    <w:rsid w:val="00573848"/>
    <w:rsid w:val="0059267A"/>
    <w:rsid w:val="005D1023"/>
    <w:rsid w:val="00640477"/>
    <w:rsid w:val="00644725"/>
    <w:rsid w:val="00660CBC"/>
    <w:rsid w:val="006E74F3"/>
    <w:rsid w:val="00713653"/>
    <w:rsid w:val="00876EAD"/>
    <w:rsid w:val="009356FE"/>
    <w:rsid w:val="009672E1"/>
    <w:rsid w:val="009B3D44"/>
    <w:rsid w:val="00A11E87"/>
    <w:rsid w:val="00AA20CC"/>
    <w:rsid w:val="00B460FD"/>
    <w:rsid w:val="00B92305"/>
    <w:rsid w:val="00C06456"/>
    <w:rsid w:val="00CA559E"/>
    <w:rsid w:val="00E24B0B"/>
    <w:rsid w:val="00EF6A3B"/>
    <w:rsid w:val="00F13ADD"/>
    <w:rsid w:val="00F4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C59AD"/>
  <w15:docId w15:val="{CA5B54C5-2433-4B1E-9F99-EE15CDE64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B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67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</w:rPr>
  </w:style>
  <w:style w:type="character" w:styleId="Strong">
    <w:name w:val="Strong"/>
    <w:basedOn w:val="DefaultParagraphFont"/>
    <w:uiPriority w:val="22"/>
    <w:qFormat/>
    <w:rsid w:val="009672E1"/>
    <w:rPr>
      <w:b/>
      <w:bCs/>
    </w:rPr>
  </w:style>
  <w:style w:type="table" w:styleId="TableGrid">
    <w:name w:val="Table Grid"/>
    <w:basedOn w:val="TableNormal"/>
    <w:uiPriority w:val="39"/>
    <w:rsid w:val="006E7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CSR Čitluk PC-003</dc:creator>
  <cp:lastModifiedBy>Andrea Bevanda</cp:lastModifiedBy>
  <cp:revision>2</cp:revision>
  <cp:lastPrinted>2024-02-05T10:12:00Z</cp:lastPrinted>
  <dcterms:created xsi:type="dcterms:W3CDTF">2024-02-05T11:17:00Z</dcterms:created>
  <dcterms:modified xsi:type="dcterms:W3CDTF">2024-02-05T11:17:00Z</dcterms:modified>
</cp:coreProperties>
</file>